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C8" w:rsidRDefault="00C101C8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Консультация психолога: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B87A46" w:rsidTr="00C14009">
        <w:tc>
          <w:tcPr>
            <w:tcW w:w="4672" w:type="dxa"/>
          </w:tcPr>
          <w:p w:rsidR="00B87A46" w:rsidRDefault="00B87A46" w:rsidP="00B87A46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B87A46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 </w:t>
            </w:r>
          </w:p>
          <w:p w:rsidR="00B87A46" w:rsidRDefault="00B87A46" w:rsidP="00B87A46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</w:p>
          <w:p w:rsidR="00B87A46" w:rsidRDefault="00B87A46" w:rsidP="00B87A46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B87A46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</w:t>
            </w:r>
          </w:p>
          <w:p w:rsidR="00B87A46" w:rsidRPr="00B87A46" w:rsidRDefault="00B87A46" w:rsidP="00B87A46">
            <w:pP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B87A46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«А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грессивное поведение            дошкольников</w:t>
            </w:r>
            <w:r w:rsidRPr="00B87A46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». </w:t>
            </w:r>
          </w:p>
          <w:p w:rsidR="00B87A46" w:rsidRDefault="00B87A46" w:rsidP="00B87A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B87A46" w:rsidRDefault="00B87A46" w:rsidP="00B87A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0" cy="2280920"/>
                  <wp:effectExtent l="0" t="0" r="0" b="5080"/>
                  <wp:docPr id="16" name="Рисунок 16" descr="https://go1.imgsmail.ru/imgpreview?key=698e423b960d4e54&amp;mb=imgdb_preview_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go1.imgsmail.ru/imgpreview?key=698e423b960d4e54&amp;mb=imgdb_preview_1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A46" w:rsidRPr="00B87A46" w:rsidRDefault="00B87A46" w:rsidP="00B87A4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1688E" w:rsidRPr="00B87A46" w:rsidRDefault="0071688E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Каждый ребенок хоть раз в жизни проявлял агрессию по отношению к другим людям. Первые признаки возникают еще в раннем детстве, малыш может щипаться, кусать, царапаться.</w:t>
      </w:r>
    </w:p>
    <w:p w:rsidR="0071688E" w:rsidRPr="00B87A46" w:rsidRDefault="0071688E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 xml:space="preserve">После года агрессия начинается в момент, когда ребенок хочет что- то получить, а ему запрещают. Если с помощью агрессивного поведения он добивается </w:t>
      </w:r>
      <w:r w:rsidR="00B87A46" w:rsidRPr="00B87A46">
        <w:rPr>
          <w:rFonts w:ascii="Times New Roman" w:hAnsi="Times New Roman" w:cs="Times New Roman"/>
          <w:sz w:val="26"/>
          <w:szCs w:val="26"/>
        </w:rPr>
        <w:t>цели, то</w:t>
      </w:r>
      <w:r w:rsidRPr="00B87A46">
        <w:rPr>
          <w:rFonts w:ascii="Times New Roman" w:hAnsi="Times New Roman" w:cs="Times New Roman"/>
          <w:sz w:val="26"/>
          <w:szCs w:val="26"/>
        </w:rPr>
        <w:t xml:space="preserve"> у него в сознании четко фиксируется причинно – следственная связь: агрессия – достижение цели. </w:t>
      </w:r>
    </w:p>
    <w:p w:rsidR="00C101C8" w:rsidRPr="00B87A46" w:rsidRDefault="0071688E" w:rsidP="00B87A4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7A46">
        <w:rPr>
          <w:rFonts w:ascii="Times New Roman" w:hAnsi="Times New Roman" w:cs="Times New Roman"/>
          <w:b/>
          <w:sz w:val="26"/>
          <w:szCs w:val="26"/>
        </w:rPr>
        <w:t>Агрессивное поведение выражается несколькими способами:</w:t>
      </w:r>
    </w:p>
    <w:p w:rsidR="0071688E" w:rsidRPr="00B87A46" w:rsidRDefault="0071688E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- экспрессия. Это мимика, жесты, позы. Данное поведение хуже всего диагностируется и чаще всего родители не обращают на него свое внимание.</w:t>
      </w:r>
    </w:p>
    <w:p w:rsidR="00FE3494" w:rsidRPr="00B87A46" w:rsidRDefault="0071688E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 xml:space="preserve">- </w:t>
      </w:r>
      <w:r w:rsidR="00FE3494" w:rsidRPr="00B87A46">
        <w:rPr>
          <w:rFonts w:ascii="Times New Roman" w:hAnsi="Times New Roman" w:cs="Times New Roman"/>
          <w:sz w:val="26"/>
          <w:szCs w:val="26"/>
        </w:rPr>
        <w:t>вербальный вариант. Дети ругаются, кричат, оскорбляют, ябедничают (скрытый вид агрессии, если постоянные жалобы на одного и того же ребенка) на других. Данный вид агрессивного поведения дети подсмотрели у взрослых. И чаще всего «практикуют» именного его в детском коллективе.</w:t>
      </w:r>
    </w:p>
    <w:p w:rsidR="0071688E" w:rsidRPr="00B87A46" w:rsidRDefault="00FE3494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- физические проявлени</w:t>
      </w:r>
      <w:r w:rsidR="00B87A46">
        <w:rPr>
          <w:rFonts w:ascii="Times New Roman" w:hAnsi="Times New Roman" w:cs="Times New Roman"/>
          <w:sz w:val="26"/>
          <w:szCs w:val="26"/>
        </w:rPr>
        <w:t>я: д</w:t>
      </w:r>
      <w:r w:rsidRPr="00B87A46">
        <w:rPr>
          <w:rFonts w:ascii="Times New Roman" w:hAnsi="Times New Roman" w:cs="Times New Roman"/>
          <w:sz w:val="26"/>
          <w:szCs w:val="26"/>
        </w:rPr>
        <w:t>раки, побои и другие физические воздействия.</w:t>
      </w:r>
    </w:p>
    <w:p w:rsidR="00C422C4" w:rsidRPr="00B87A46" w:rsidRDefault="00FE3494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- аутоагрессия. Представляет собой поведение, при котором ребенок осознанно или бессознательно причиняет боль себе.</w:t>
      </w:r>
      <w:r w:rsidR="00C422C4" w:rsidRPr="00B87A46">
        <w:rPr>
          <w:rFonts w:ascii="Times New Roman" w:hAnsi="Times New Roman" w:cs="Times New Roman"/>
          <w:sz w:val="26"/>
          <w:szCs w:val="26"/>
        </w:rPr>
        <w:t xml:space="preserve"> Аутоагрессия</w:t>
      </w:r>
      <w:r w:rsidR="002939E2" w:rsidRPr="00B87A46">
        <w:rPr>
          <w:rFonts w:ascii="Times New Roman" w:hAnsi="Times New Roman" w:cs="Times New Roman"/>
          <w:sz w:val="26"/>
          <w:szCs w:val="26"/>
        </w:rPr>
        <w:t xml:space="preserve"> (</w:t>
      </w:r>
      <w:r w:rsidR="00C422C4" w:rsidRPr="00B87A46">
        <w:rPr>
          <w:rFonts w:ascii="Times New Roman" w:hAnsi="Times New Roman" w:cs="Times New Roman"/>
          <w:sz w:val="26"/>
          <w:szCs w:val="26"/>
        </w:rPr>
        <w:t>ребенок может сам себя наказать, причинить физические увечья) имеет более серьезные причины, она относится к методам психологической защиты.</w:t>
      </w:r>
    </w:p>
    <w:p w:rsidR="00C422C4" w:rsidRPr="00B87A46" w:rsidRDefault="00C422C4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 xml:space="preserve">  Саморазрушение встречается значительно реже, чем обычная агрессия, е подвержены дети с невротическими расстройствами поведения. Данная патология проявляется в ситуациях социальной дезадаптации, т.е. по каким-то причинам ребенка (возможно черты, поведение) не принимают члены семьи или коллектив. Особенно поведение саморазрушения проявляется у детей с материнской депривацией.</w:t>
      </w:r>
    </w:p>
    <w:p w:rsidR="00A21394" w:rsidRPr="00B87A46" w:rsidRDefault="00A21394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Аутоагрессия может так же проявляться в разны</w:t>
      </w:r>
      <w:r w:rsidR="002939E2" w:rsidRPr="00B87A46">
        <w:rPr>
          <w:rFonts w:ascii="Times New Roman" w:hAnsi="Times New Roman" w:cs="Times New Roman"/>
          <w:sz w:val="26"/>
          <w:szCs w:val="26"/>
        </w:rPr>
        <w:t xml:space="preserve">х формах: нанесение вреда </w:t>
      </w:r>
      <w:r w:rsidR="00B87A46" w:rsidRPr="00B87A46">
        <w:rPr>
          <w:rFonts w:ascii="Times New Roman" w:hAnsi="Times New Roman" w:cs="Times New Roman"/>
          <w:sz w:val="26"/>
          <w:szCs w:val="26"/>
        </w:rPr>
        <w:t>себе (</w:t>
      </w:r>
      <w:r w:rsidRPr="00B87A46">
        <w:rPr>
          <w:rFonts w:ascii="Times New Roman" w:hAnsi="Times New Roman" w:cs="Times New Roman"/>
          <w:sz w:val="26"/>
          <w:szCs w:val="26"/>
        </w:rPr>
        <w:t>режут себя, бьются головой о стену,</w:t>
      </w:r>
      <w:r w:rsidR="008831BA" w:rsidRPr="00B87A46">
        <w:rPr>
          <w:rFonts w:ascii="Times New Roman" w:hAnsi="Times New Roman" w:cs="Times New Roman"/>
          <w:sz w:val="26"/>
          <w:szCs w:val="26"/>
        </w:rPr>
        <w:t xml:space="preserve"> </w:t>
      </w:r>
      <w:r w:rsidR="00B87A46" w:rsidRPr="00B87A46">
        <w:rPr>
          <w:rFonts w:ascii="Times New Roman" w:hAnsi="Times New Roman" w:cs="Times New Roman"/>
          <w:sz w:val="26"/>
          <w:szCs w:val="26"/>
        </w:rPr>
        <w:t>уродуют свою</w:t>
      </w:r>
      <w:r w:rsidR="008831BA" w:rsidRPr="00B87A46">
        <w:rPr>
          <w:rFonts w:ascii="Times New Roman" w:hAnsi="Times New Roman" w:cs="Times New Roman"/>
          <w:sz w:val="26"/>
          <w:szCs w:val="26"/>
        </w:rPr>
        <w:t xml:space="preserve"> внешность), патологическое </w:t>
      </w:r>
      <w:r w:rsidR="008831BA" w:rsidRPr="00B87A46">
        <w:rPr>
          <w:rFonts w:ascii="Times New Roman" w:hAnsi="Times New Roman" w:cs="Times New Roman"/>
          <w:sz w:val="26"/>
          <w:szCs w:val="26"/>
        </w:rPr>
        <w:lastRenderedPageBreak/>
        <w:t xml:space="preserve">пищевое поведение (отказ от еды), зависимость от наркотиков, алкоголя, сигарет, попытки </w:t>
      </w:r>
      <w:r w:rsidR="00B87A46" w:rsidRPr="00B87A46">
        <w:rPr>
          <w:rFonts w:ascii="Times New Roman" w:hAnsi="Times New Roman" w:cs="Times New Roman"/>
          <w:sz w:val="26"/>
          <w:szCs w:val="26"/>
        </w:rPr>
        <w:t>суицида</w:t>
      </w:r>
      <w:r w:rsidR="00B87A46">
        <w:rPr>
          <w:rFonts w:ascii="Times New Roman" w:hAnsi="Times New Roman" w:cs="Times New Roman"/>
          <w:sz w:val="26"/>
          <w:szCs w:val="26"/>
        </w:rPr>
        <w:t xml:space="preserve"> </w:t>
      </w:r>
      <w:r w:rsidR="00B87A46" w:rsidRPr="00B87A46">
        <w:rPr>
          <w:rFonts w:ascii="Times New Roman" w:hAnsi="Times New Roman" w:cs="Times New Roman"/>
          <w:sz w:val="26"/>
          <w:szCs w:val="26"/>
        </w:rPr>
        <w:t>(прямой</w:t>
      </w:r>
      <w:r w:rsidR="008831BA" w:rsidRPr="00B87A46">
        <w:rPr>
          <w:rFonts w:ascii="Times New Roman" w:hAnsi="Times New Roman" w:cs="Times New Roman"/>
          <w:sz w:val="26"/>
          <w:szCs w:val="26"/>
        </w:rPr>
        <w:t xml:space="preserve"> и косв</w:t>
      </w:r>
      <w:r w:rsidR="002939E2" w:rsidRPr="00B87A46">
        <w:rPr>
          <w:rFonts w:ascii="Times New Roman" w:hAnsi="Times New Roman" w:cs="Times New Roman"/>
          <w:sz w:val="26"/>
          <w:szCs w:val="26"/>
        </w:rPr>
        <w:t>е</w:t>
      </w:r>
      <w:r w:rsidR="008831BA" w:rsidRPr="00B87A46">
        <w:rPr>
          <w:rFonts w:ascii="Times New Roman" w:hAnsi="Times New Roman" w:cs="Times New Roman"/>
          <w:sz w:val="26"/>
          <w:szCs w:val="26"/>
        </w:rPr>
        <w:t>нный).</w:t>
      </w:r>
    </w:p>
    <w:p w:rsidR="008831BA" w:rsidRPr="00B87A46" w:rsidRDefault="008831BA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При</w:t>
      </w:r>
      <w:r w:rsidR="002939E2" w:rsidRPr="00B87A46">
        <w:rPr>
          <w:rFonts w:ascii="Times New Roman" w:hAnsi="Times New Roman" w:cs="Times New Roman"/>
          <w:sz w:val="26"/>
          <w:szCs w:val="26"/>
        </w:rPr>
        <w:t>чины</w:t>
      </w:r>
      <w:r w:rsidRPr="00B87A46">
        <w:rPr>
          <w:rFonts w:ascii="Times New Roman" w:hAnsi="Times New Roman" w:cs="Times New Roman"/>
          <w:sz w:val="26"/>
          <w:szCs w:val="26"/>
        </w:rPr>
        <w:t xml:space="preserve"> агрессивного поведения. Почему ребенок агрессивный?</w:t>
      </w:r>
    </w:p>
    <w:p w:rsidR="008831BA" w:rsidRPr="00B87A46" w:rsidRDefault="008831BA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Основной причиной агрессивного поведения заключается в нарушении баланса между процессами торможения и возбуждения в головном мозге вследствие недоразвития определенных мозговых структур или под воздействием гормонов стресса. Процессы торможения как бы включаются с опозданием.</w:t>
      </w:r>
    </w:p>
    <w:p w:rsidR="00DA3E2F" w:rsidRPr="00B87A46" w:rsidRDefault="00DA3E2F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Несмотря на разницу в проявлении агрессии и аутоагрессии, причины</w:t>
      </w:r>
      <w:r w:rsidR="009C0184" w:rsidRPr="00B87A46">
        <w:rPr>
          <w:rFonts w:ascii="Times New Roman" w:hAnsi="Times New Roman" w:cs="Times New Roman"/>
          <w:sz w:val="26"/>
          <w:szCs w:val="26"/>
        </w:rPr>
        <w:t xml:space="preserve"> подобного поведения практически идентичны. Они бывают физиологическими и биологическими. К физиологическим причинам относятся:</w:t>
      </w:r>
    </w:p>
    <w:p w:rsidR="009C0184" w:rsidRPr="00B87A46" w:rsidRDefault="009C0184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- заболевания центральной нервной системы;</w:t>
      </w:r>
    </w:p>
    <w:p w:rsidR="009C0184" w:rsidRPr="00B87A46" w:rsidRDefault="009C0184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- травмы головы;</w:t>
      </w:r>
    </w:p>
    <w:p w:rsidR="009C0184" w:rsidRPr="00B87A46" w:rsidRDefault="009C0184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- опухоль мозга;</w:t>
      </w:r>
    </w:p>
    <w:p w:rsidR="009C0184" w:rsidRPr="00B87A46" w:rsidRDefault="009C0184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- перенесенные нейроинфекции: мононуклеоз, менингит, энцефалит;</w:t>
      </w:r>
    </w:p>
    <w:p w:rsidR="009C0184" w:rsidRPr="00B87A46" w:rsidRDefault="009C0184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 xml:space="preserve">- родовые травмы. </w:t>
      </w:r>
    </w:p>
    <w:p w:rsidR="009C0184" w:rsidRPr="00B87A46" w:rsidRDefault="009C0184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Провоцирующими факторами появления патологического поведения выступают:</w:t>
      </w:r>
    </w:p>
    <w:p w:rsidR="009C0184" w:rsidRPr="00B87A46" w:rsidRDefault="009C0184" w:rsidP="00B87A4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Физические наказания ребенка в семье, «с целью воспитания», не стоит забывать о формах агрессивного поведения.</w:t>
      </w:r>
      <w:r w:rsidR="00361779" w:rsidRPr="00B87A46">
        <w:rPr>
          <w:rFonts w:ascii="Times New Roman" w:hAnsi="Times New Roman" w:cs="Times New Roman"/>
          <w:sz w:val="26"/>
          <w:szCs w:val="26"/>
        </w:rPr>
        <w:t xml:space="preserve"> Ребенок не в состоянии отразить «родительскую агрессию»</w:t>
      </w:r>
      <w:r w:rsidR="002D0F36" w:rsidRPr="00B87A46">
        <w:rPr>
          <w:rFonts w:ascii="Times New Roman" w:hAnsi="Times New Roman" w:cs="Times New Roman"/>
          <w:sz w:val="26"/>
          <w:szCs w:val="26"/>
        </w:rPr>
        <w:t xml:space="preserve">, поэтому будет выплескивать эмоции на сверстников или себя </w:t>
      </w:r>
      <w:r w:rsidR="00B87A46">
        <w:rPr>
          <w:rFonts w:ascii="Times New Roman" w:hAnsi="Times New Roman" w:cs="Times New Roman"/>
          <w:sz w:val="26"/>
          <w:szCs w:val="26"/>
        </w:rPr>
        <w:t>(</w:t>
      </w:r>
      <w:r w:rsidR="002D0F36" w:rsidRPr="00B87A46">
        <w:rPr>
          <w:rFonts w:ascii="Times New Roman" w:hAnsi="Times New Roman" w:cs="Times New Roman"/>
          <w:sz w:val="26"/>
          <w:szCs w:val="26"/>
        </w:rPr>
        <w:t>я плохой, лучше, чтобы меня не было).</w:t>
      </w:r>
    </w:p>
    <w:p w:rsidR="00664203" w:rsidRPr="00B87A46" w:rsidRDefault="002D0F36" w:rsidP="00B87A4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Семейные конфликты. Дети вовлечены во взаимоотношения между родителями, часто становятся свидетелями ссор, ругани. У них возникает желание защитить обиженного, но в силу возраста не могут этого сделать, накопленная агрессия против обидчика находит иной выход.</w:t>
      </w:r>
      <w:r w:rsidR="00A31B1A" w:rsidRPr="00B87A46">
        <w:rPr>
          <w:rFonts w:ascii="Times New Roman" w:hAnsi="Times New Roman" w:cs="Times New Roman"/>
          <w:sz w:val="26"/>
          <w:szCs w:val="26"/>
        </w:rPr>
        <w:t xml:space="preserve"> Многие семьи ругаются из- за разных</w:t>
      </w:r>
      <w:r w:rsidR="003D41A0" w:rsidRPr="00B87A46">
        <w:rPr>
          <w:rFonts w:ascii="Times New Roman" w:hAnsi="Times New Roman" w:cs="Times New Roman"/>
          <w:sz w:val="26"/>
          <w:szCs w:val="26"/>
        </w:rPr>
        <w:t xml:space="preserve"> </w:t>
      </w:r>
      <w:r w:rsidR="00A31B1A" w:rsidRPr="00B87A46">
        <w:rPr>
          <w:rFonts w:ascii="Times New Roman" w:hAnsi="Times New Roman" w:cs="Times New Roman"/>
          <w:sz w:val="26"/>
          <w:szCs w:val="26"/>
        </w:rPr>
        <w:t>стилей воспитания ребенка, как правило побеждает «сильнейший», исходя из этого возможен разный выход агрессии.  Самый неблагоприятный, когда ребенок начинает винить себя</w:t>
      </w:r>
      <w:r w:rsidR="003D41A0" w:rsidRPr="00B87A46">
        <w:rPr>
          <w:rFonts w:ascii="Times New Roman" w:hAnsi="Times New Roman" w:cs="Times New Roman"/>
          <w:sz w:val="26"/>
          <w:szCs w:val="26"/>
        </w:rPr>
        <w:t xml:space="preserve"> в ссорах родителей</w:t>
      </w:r>
      <w:r w:rsidR="00A31B1A" w:rsidRPr="00B87A46">
        <w:rPr>
          <w:rFonts w:ascii="Times New Roman" w:hAnsi="Times New Roman" w:cs="Times New Roman"/>
          <w:sz w:val="26"/>
          <w:szCs w:val="26"/>
        </w:rPr>
        <w:t>, то агрессия будет направлена на себя.</w:t>
      </w:r>
    </w:p>
    <w:p w:rsidR="002939E2" w:rsidRPr="00B87A46" w:rsidRDefault="002D0F36" w:rsidP="00B87A4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Привлечения внимания родителей. Очень часто родители бывают заняты на работе</w:t>
      </w:r>
      <w:r w:rsidR="00570578" w:rsidRPr="00B87A46">
        <w:rPr>
          <w:rFonts w:ascii="Times New Roman" w:hAnsi="Times New Roman" w:cs="Times New Roman"/>
          <w:sz w:val="26"/>
          <w:szCs w:val="26"/>
        </w:rPr>
        <w:t xml:space="preserve"> круглыми суткам и</w:t>
      </w:r>
      <w:r w:rsidR="00F15EC3" w:rsidRPr="00B87A46">
        <w:rPr>
          <w:rFonts w:ascii="Times New Roman" w:hAnsi="Times New Roman" w:cs="Times New Roman"/>
          <w:sz w:val="26"/>
          <w:szCs w:val="26"/>
        </w:rPr>
        <w:t xml:space="preserve">, только деструктивное поведение заставляет обратить внимание на ребенка.                                    </w:t>
      </w:r>
      <w:r w:rsidR="00570578" w:rsidRPr="00B87A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2939E2" w:rsidRPr="00B87A46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939E2" w:rsidRPr="00B87A46" w:rsidRDefault="00F15EC3" w:rsidP="00B87A4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У маленьких детей до года причиной агрессии становится не правильное отучение от груди. Малыш перестает чувствовать себя защищенным и таким образом старается вернуть мамино внимание и близость.</w:t>
      </w:r>
    </w:p>
    <w:p w:rsidR="00461E96" w:rsidRPr="00B87A46" w:rsidRDefault="00664203" w:rsidP="00B87A4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Дети 2-3 лет с помощью деструктивн</w:t>
      </w:r>
      <w:r w:rsidR="00A31B1A" w:rsidRPr="00B87A46">
        <w:rPr>
          <w:rFonts w:ascii="Times New Roman" w:hAnsi="Times New Roman" w:cs="Times New Roman"/>
          <w:sz w:val="26"/>
          <w:szCs w:val="26"/>
        </w:rPr>
        <w:t>ого поведения пытаются получить</w:t>
      </w:r>
      <w:r w:rsidRPr="00B87A46">
        <w:rPr>
          <w:rFonts w:ascii="Times New Roman" w:hAnsi="Times New Roman" w:cs="Times New Roman"/>
          <w:sz w:val="26"/>
          <w:szCs w:val="26"/>
        </w:rPr>
        <w:t xml:space="preserve">, </w:t>
      </w:r>
      <w:r w:rsidR="00A31B1A" w:rsidRPr="00B87A46">
        <w:rPr>
          <w:rFonts w:ascii="Times New Roman" w:hAnsi="Times New Roman" w:cs="Times New Roman"/>
          <w:sz w:val="26"/>
          <w:szCs w:val="26"/>
        </w:rPr>
        <w:t>например,</w:t>
      </w:r>
      <w:r w:rsidRPr="00B87A46">
        <w:rPr>
          <w:rFonts w:ascii="Times New Roman" w:hAnsi="Times New Roman" w:cs="Times New Roman"/>
          <w:sz w:val="26"/>
          <w:szCs w:val="26"/>
        </w:rPr>
        <w:t xml:space="preserve"> игрушку, и если это у него получается, то данное поведение закрепляется.</w:t>
      </w:r>
    </w:p>
    <w:p w:rsidR="00461E96" w:rsidRPr="00B87A46" w:rsidRDefault="00664203" w:rsidP="00B87A4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 xml:space="preserve"> В возрасте 4 – 5 лет формируются навыки социального взаимодействия, и если он не научился общаться, то будет требовать внимания с помощью агрессии. </w:t>
      </w:r>
      <w:r w:rsidR="00461E96" w:rsidRPr="00B87A46">
        <w:rPr>
          <w:rFonts w:ascii="Times New Roman" w:hAnsi="Times New Roman" w:cs="Times New Roman"/>
          <w:sz w:val="26"/>
          <w:szCs w:val="26"/>
        </w:rPr>
        <w:t xml:space="preserve">В детской песочнице такая форма «общения» очень заметна, здесь </w:t>
      </w:r>
      <w:r w:rsidR="00461E96" w:rsidRPr="00B87A46">
        <w:rPr>
          <w:rFonts w:ascii="Times New Roman" w:hAnsi="Times New Roman" w:cs="Times New Roman"/>
          <w:sz w:val="26"/>
          <w:szCs w:val="26"/>
        </w:rPr>
        <w:lastRenderedPageBreak/>
        <w:t>нужно прежде всего самой маме играть вместе с ребенком, демонстрируя формы взаимодействия с другими детьми и поощрять правильные формы у ее ребенка.</w:t>
      </w:r>
    </w:p>
    <w:p w:rsidR="003D41A0" w:rsidRPr="00B87A46" w:rsidRDefault="00664203" w:rsidP="00B87A4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Искусные манипуляторы – это скрытые агрессоры.</w:t>
      </w:r>
      <w:r w:rsidR="002939E2" w:rsidRPr="00B87A46">
        <w:rPr>
          <w:rFonts w:ascii="Times New Roman" w:hAnsi="Times New Roman" w:cs="Times New Roman"/>
          <w:sz w:val="26"/>
          <w:szCs w:val="26"/>
        </w:rPr>
        <w:t xml:space="preserve"> Очень часто манипуляторы проявляю</w:t>
      </w:r>
      <w:r w:rsidR="00461E96" w:rsidRPr="00B87A46">
        <w:rPr>
          <w:rFonts w:ascii="Times New Roman" w:hAnsi="Times New Roman" w:cs="Times New Roman"/>
          <w:sz w:val="26"/>
          <w:szCs w:val="26"/>
        </w:rPr>
        <w:t>т</w:t>
      </w:r>
      <w:r w:rsidR="002939E2" w:rsidRPr="00B87A46">
        <w:rPr>
          <w:rFonts w:ascii="Times New Roman" w:hAnsi="Times New Roman" w:cs="Times New Roman"/>
          <w:sz w:val="26"/>
          <w:szCs w:val="26"/>
        </w:rPr>
        <w:t xml:space="preserve"> агрессию против близких, особенно мам, когда получают отказ </w:t>
      </w:r>
      <w:r w:rsidR="00461E96" w:rsidRPr="00B87A46">
        <w:rPr>
          <w:rFonts w:ascii="Times New Roman" w:hAnsi="Times New Roman" w:cs="Times New Roman"/>
          <w:sz w:val="26"/>
          <w:szCs w:val="26"/>
        </w:rPr>
        <w:t>от желаемого, запускается механизм агрессивного поведения (удары, пинки).</w:t>
      </w:r>
      <w:r w:rsidR="003D41A0" w:rsidRPr="00B87A46">
        <w:rPr>
          <w:rFonts w:ascii="Times New Roman" w:hAnsi="Times New Roman" w:cs="Times New Roman"/>
          <w:sz w:val="26"/>
          <w:szCs w:val="26"/>
        </w:rPr>
        <w:t xml:space="preserve"> </w:t>
      </w:r>
      <w:r w:rsidR="00461E96" w:rsidRPr="00B87A46">
        <w:rPr>
          <w:rFonts w:ascii="Times New Roman" w:hAnsi="Times New Roman" w:cs="Times New Roman"/>
          <w:sz w:val="26"/>
          <w:szCs w:val="26"/>
        </w:rPr>
        <w:t xml:space="preserve"> Данная форма поведения быстро закрепляется, т.к. мама боится всплесков деструктивного поведения в общественных местах, стараясь заранее «задобрить» ребенка. Данную форму агрессии важно отличать от кризисных проявлений, когда ребенок «отвоёвывает» самостоятельность, в данный </w:t>
      </w:r>
      <w:r w:rsidR="003D41A0" w:rsidRPr="00B87A46">
        <w:rPr>
          <w:rFonts w:ascii="Times New Roman" w:hAnsi="Times New Roman" w:cs="Times New Roman"/>
          <w:sz w:val="26"/>
          <w:szCs w:val="26"/>
        </w:rPr>
        <w:t xml:space="preserve">возрастной </w:t>
      </w:r>
      <w:r w:rsidR="00461E96" w:rsidRPr="00B87A46">
        <w:rPr>
          <w:rFonts w:ascii="Times New Roman" w:hAnsi="Times New Roman" w:cs="Times New Roman"/>
          <w:sz w:val="26"/>
          <w:szCs w:val="26"/>
        </w:rPr>
        <w:t xml:space="preserve">период возможны </w:t>
      </w:r>
      <w:r w:rsidR="003D41A0" w:rsidRPr="00B87A46">
        <w:rPr>
          <w:rFonts w:ascii="Times New Roman" w:hAnsi="Times New Roman" w:cs="Times New Roman"/>
          <w:sz w:val="26"/>
          <w:szCs w:val="26"/>
        </w:rPr>
        <w:t xml:space="preserve">- </w:t>
      </w:r>
      <w:r w:rsidR="00461E96" w:rsidRPr="00B87A46">
        <w:rPr>
          <w:rFonts w:ascii="Times New Roman" w:hAnsi="Times New Roman" w:cs="Times New Roman"/>
          <w:sz w:val="26"/>
          <w:szCs w:val="26"/>
        </w:rPr>
        <w:t xml:space="preserve">протест, негативизм, </w:t>
      </w:r>
      <w:r w:rsidR="003D41A0" w:rsidRPr="00B87A46">
        <w:rPr>
          <w:rFonts w:ascii="Times New Roman" w:hAnsi="Times New Roman" w:cs="Times New Roman"/>
          <w:sz w:val="26"/>
          <w:szCs w:val="26"/>
        </w:rPr>
        <w:t xml:space="preserve">переговаривание. </w:t>
      </w:r>
      <w:r w:rsidR="00461E96" w:rsidRPr="00B87A46">
        <w:rPr>
          <w:rFonts w:ascii="Times New Roman" w:hAnsi="Times New Roman" w:cs="Times New Roman"/>
          <w:sz w:val="26"/>
          <w:szCs w:val="26"/>
        </w:rPr>
        <w:t xml:space="preserve"> </w:t>
      </w:r>
      <w:r w:rsidR="003D41A0" w:rsidRPr="00B87A46">
        <w:rPr>
          <w:rFonts w:ascii="Times New Roman" w:hAnsi="Times New Roman" w:cs="Times New Roman"/>
          <w:sz w:val="26"/>
          <w:szCs w:val="26"/>
        </w:rPr>
        <w:t>Причина</w:t>
      </w:r>
      <w:r w:rsidR="00461E96" w:rsidRPr="00B87A46">
        <w:rPr>
          <w:rFonts w:ascii="Times New Roman" w:hAnsi="Times New Roman" w:cs="Times New Roman"/>
          <w:sz w:val="26"/>
          <w:szCs w:val="26"/>
        </w:rPr>
        <w:t xml:space="preserve"> </w:t>
      </w:r>
      <w:r w:rsidR="003D41A0" w:rsidRPr="00B87A46">
        <w:rPr>
          <w:rFonts w:ascii="Times New Roman" w:hAnsi="Times New Roman" w:cs="Times New Roman"/>
          <w:sz w:val="26"/>
          <w:szCs w:val="26"/>
        </w:rPr>
        <w:t>более яркого проявления кризисных моментов – жесткие рамки, отказ родителей в признании взросления ребенка.</w:t>
      </w:r>
    </w:p>
    <w:p w:rsidR="00664203" w:rsidRPr="00B87A46" w:rsidRDefault="00664203" w:rsidP="00B87A4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 xml:space="preserve"> В 6-7 лет причиной деструктивного поведения становится желание стать лидером, самоутвердиться</w:t>
      </w:r>
    </w:p>
    <w:p w:rsidR="00664203" w:rsidRPr="00B87A46" w:rsidRDefault="00664203" w:rsidP="00B87A4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Когда ребенка обижают</w:t>
      </w:r>
      <w:r w:rsidR="00570578" w:rsidRPr="00B87A46">
        <w:rPr>
          <w:rFonts w:ascii="Times New Roman" w:hAnsi="Times New Roman" w:cs="Times New Roman"/>
          <w:sz w:val="26"/>
          <w:szCs w:val="26"/>
        </w:rPr>
        <w:t xml:space="preserve"> -</w:t>
      </w:r>
      <w:r w:rsidRPr="00B87A46">
        <w:rPr>
          <w:rFonts w:ascii="Times New Roman" w:hAnsi="Times New Roman" w:cs="Times New Roman"/>
          <w:sz w:val="26"/>
          <w:szCs w:val="26"/>
        </w:rPr>
        <w:t xml:space="preserve"> возникает защитная агрессия, это доброкачественный вид агрессии. Он необходим и является абсолютной нормой. Важно объяснить ребенку, что защита носит характер остановить обидчика, а не причинить ему боль.</w:t>
      </w:r>
    </w:p>
    <w:p w:rsidR="00664203" w:rsidRPr="00B87A46" w:rsidRDefault="00664203" w:rsidP="00B87A4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664203" w:rsidRPr="00B87A46" w:rsidRDefault="00664203" w:rsidP="00B87A4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7A46">
        <w:rPr>
          <w:rFonts w:ascii="Times New Roman" w:hAnsi="Times New Roman" w:cs="Times New Roman"/>
          <w:b/>
          <w:sz w:val="26"/>
          <w:szCs w:val="26"/>
        </w:rPr>
        <w:t>Что делать?</w:t>
      </w:r>
    </w:p>
    <w:p w:rsidR="00A31B1A" w:rsidRPr="00B87A46" w:rsidRDefault="00664203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Как вести себя родителям? Прежде всего следует осознать, что явилось причиной подобного поведения.</w:t>
      </w:r>
    </w:p>
    <w:p w:rsidR="00A31B1A" w:rsidRPr="00B87A46" w:rsidRDefault="00A31B1A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 xml:space="preserve">Сначала необходимо наладить </w:t>
      </w:r>
      <w:r w:rsidR="00570578" w:rsidRPr="00B87A46">
        <w:rPr>
          <w:rFonts w:ascii="Times New Roman" w:hAnsi="Times New Roman" w:cs="Times New Roman"/>
          <w:sz w:val="26"/>
          <w:szCs w:val="26"/>
        </w:rPr>
        <w:t>психологический климат в семье. Дети не должны видеть ссоры родителей.</w:t>
      </w:r>
    </w:p>
    <w:p w:rsidR="00570578" w:rsidRPr="00B87A46" w:rsidRDefault="00570578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Второй шаг- повышенное внимание к ребенку. Необходимо понять, что ребенка тревожит, чего он боится. Родителям необходимо объяснить ребенку, что они способны защитить его от всех про</w:t>
      </w:r>
      <w:r w:rsidR="003D41A0" w:rsidRPr="00B87A46">
        <w:rPr>
          <w:rFonts w:ascii="Times New Roman" w:hAnsi="Times New Roman" w:cs="Times New Roman"/>
          <w:sz w:val="26"/>
          <w:szCs w:val="26"/>
        </w:rPr>
        <w:t>блем (</w:t>
      </w:r>
      <w:r w:rsidRPr="00B87A46">
        <w:rPr>
          <w:rFonts w:ascii="Times New Roman" w:hAnsi="Times New Roman" w:cs="Times New Roman"/>
          <w:sz w:val="26"/>
          <w:szCs w:val="26"/>
        </w:rPr>
        <w:t>чувство защищенности одно из базовых компонентов необходимых для принятия мира</w:t>
      </w:r>
      <w:r w:rsidR="003D41A0" w:rsidRPr="00B87A46">
        <w:rPr>
          <w:rFonts w:ascii="Times New Roman" w:hAnsi="Times New Roman" w:cs="Times New Roman"/>
          <w:sz w:val="26"/>
          <w:szCs w:val="26"/>
        </w:rPr>
        <w:t xml:space="preserve"> и себя</w:t>
      </w:r>
      <w:r w:rsidRPr="00B87A46">
        <w:rPr>
          <w:rFonts w:ascii="Times New Roman" w:hAnsi="Times New Roman" w:cs="Times New Roman"/>
          <w:sz w:val="26"/>
          <w:szCs w:val="26"/>
        </w:rPr>
        <w:t>, если это чувство потеряно, ребенок защищается от всего мира доступными ему способами).</w:t>
      </w:r>
    </w:p>
    <w:p w:rsidR="00664203" w:rsidRPr="00B87A46" w:rsidRDefault="00664203" w:rsidP="00B87A46">
      <w:p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 xml:space="preserve"> </w:t>
      </w:r>
      <w:r w:rsidR="00570578" w:rsidRPr="00B87A46">
        <w:rPr>
          <w:rFonts w:ascii="Times New Roman" w:hAnsi="Times New Roman" w:cs="Times New Roman"/>
          <w:sz w:val="26"/>
          <w:szCs w:val="26"/>
        </w:rPr>
        <w:t>Также родителям необходимо подавать пример социального поведения, как можно больше времени</w:t>
      </w:r>
      <w:r w:rsidR="002939E2" w:rsidRPr="00B87A46">
        <w:rPr>
          <w:rFonts w:ascii="Times New Roman" w:hAnsi="Times New Roman" w:cs="Times New Roman"/>
          <w:sz w:val="26"/>
          <w:szCs w:val="26"/>
        </w:rPr>
        <w:t xml:space="preserve"> проводить с ребенком, расширяя социальное окружение.</w:t>
      </w:r>
    </w:p>
    <w:p w:rsidR="002939E2" w:rsidRPr="00B87A46" w:rsidRDefault="002939E2" w:rsidP="00B87A4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i/>
          <w:iCs/>
          <w:color w:val="333333"/>
          <w:sz w:val="26"/>
          <w:szCs w:val="26"/>
        </w:rPr>
        <w:t>Обязательное условие — это единая линия поведения обоих родителей.</w:t>
      </w:r>
    </w:p>
    <w:p w:rsidR="002939E2" w:rsidRPr="00C14009" w:rsidRDefault="002939E2" w:rsidP="00C140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009">
        <w:rPr>
          <w:rFonts w:ascii="Times New Roman" w:hAnsi="Times New Roman" w:cs="Times New Roman"/>
          <w:b/>
          <w:sz w:val="26"/>
          <w:szCs w:val="26"/>
        </w:rPr>
        <w:t>Как подавить приступ гнева?</w:t>
      </w:r>
    </w:p>
    <w:p w:rsidR="002939E2" w:rsidRPr="00C14009" w:rsidRDefault="002939E2" w:rsidP="00C14009">
      <w:pPr>
        <w:jc w:val="both"/>
        <w:rPr>
          <w:rFonts w:ascii="Times New Roman" w:hAnsi="Times New Roman" w:cs="Times New Roman"/>
          <w:sz w:val="26"/>
          <w:szCs w:val="26"/>
        </w:rPr>
      </w:pPr>
      <w:r w:rsidRPr="00C14009">
        <w:rPr>
          <w:rFonts w:ascii="Times New Roman" w:hAnsi="Times New Roman" w:cs="Times New Roman"/>
          <w:sz w:val="26"/>
          <w:szCs w:val="26"/>
        </w:rPr>
        <w:t xml:space="preserve">Каждый родитель знает поведенческие реакции своего ребенка, поэтому легко заметят признаки деструктивного поведения. Приступ гнева легче предотвратить, чем погасить. Это связано с выбросом гормонов стресса, которые находятся в крови и «требуют действий». </w:t>
      </w:r>
    </w:p>
    <w:p w:rsidR="002939E2" w:rsidRPr="00C14009" w:rsidRDefault="002939E2" w:rsidP="00C14009">
      <w:pPr>
        <w:jc w:val="both"/>
        <w:rPr>
          <w:rFonts w:ascii="Times New Roman" w:hAnsi="Times New Roman" w:cs="Times New Roman"/>
          <w:sz w:val="26"/>
          <w:szCs w:val="26"/>
        </w:rPr>
      </w:pPr>
      <w:r w:rsidRPr="00C14009">
        <w:rPr>
          <w:rFonts w:ascii="Times New Roman" w:hAnsi="Times New Roman" w:cs="Times New Roman"/>
          <w:sz w:val="26"/>
          <w:szCs w:val="26"/>
        </w:rPr>
        <w:t>Справиться с ситуацией можн</w:t>
      </w:r>
      <w:r w:rsidR="003D41A0" w:rsidRPr="00C14009">
        <w:rPr>
          <w:rFonts w:ascii="Times New Roman" w:hAnsi="Times New Roman" w:cs="Times New Roman"/>
          <w:sz w:val="26"/>
          <w:szCs w:val="26"/>
        </w:rPr>
        <w:t>о при помощи следующих способов:</w:t>
      </w:r>
    </w:p>
    <w:p w:rsidR="003D41A0" w:rsidRPr="00B87A46" w:rsidRDefault="003D41A0" w:rsidP="00B87A46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Отвлечение или переключение внимания.</w:t>
      </w:r>
    </w:p>
    <w:p w:rsidR="003D41A0" w:rsidRPr="00B87A46" w:rsidRDefault="003D41A0" w:rsidP="00B87A46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lastRenderedPageBreak/>
        <w:t>Осуждение поведения. Нельзя поощрять или  оставлять без внимания вспышки агрессии.</w:t>
      </w:r>
    </w:p>
    <w:p w:rsidR="003D41A0" w:rsidRPr="00B87A46" w:rsidRDefault="003D41A0" w:rsidP="00B87A46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Поощрение. Обязательно хвалить за хорошие поступки.</w:t>
      </w:r>
    </w:p>
    <w:p w:rsidR="003D41A0" w:rsidRPr="00B87A46" w:rsidRDefault="003D41A0" w:rsidP="00B87A46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7A46">
        <w:rPr>
          <w:rFonts w:ascii="Times New Roman" w:hAnsi="Times New Roman" w:cs="Times New Roman"/>
          <w:sz w:val="26"/>
          <w:szCs w:val="26"/>
        </w:rPr>
        <w:t>Предложение альтернативы. Как ребенок может выразить свой гнев: битье подушки, выразить эмоцию с помощью краски</w:t>
      </w:r>
      <w:r w:rsidR="00B87A46" w:rsidRPr="00B87A46">
        <w:rPr>
          <w:rFonts w:ascii="Times New Roman" w:hAnsi="Times New Roman" w:cs="Times New Roman"/>
          <w:sz w:val="26"/>
          <w:szCs w:val="26"/>
        </w:rPr>
        <w:t>, пение песен громким голосом, мешок криков</w:t>
      </w:r>
      <w:r w:rsidRPr="00B87A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22C4" w:rsidRPr="00C14009" w:rsidRDefault="00C422C4" w:rsidP="00B87A46">
      <w:pPr>
        <w:tabs>
          <w:tab w:val="left" w:pos="1920"/>
        </w:tabs>
        <w:jc w:val="both"/>
        <w:rPr>
          <w:rFonts w:ascii="Arial" w:hAnsi="Arial" w:cs="Arial"/>
          <w:i/>
          <w:iCs/>
        </w:rPr>
      </w:pPr>
      <w:r w:rsidRPr="00C14009">
        <w:rPr>
          <w:rFonts w:ascii="Times New Roman" w:hAnsi="Times New Roman" w:cs="Times New Roman"/>
          <w:i/>
          <w:iCs/>
          <w:sz w:val="26"/>
          <w:szCs w:val="26"/>
        </w:rPr>
        <w:t>Отличный способ перевоспитать излишне агрессивного ребенка — это записать его в спортивную секцию. На занятиях его научат дисциплине, там он будет выплескивать лишние эмоции</w:t>
      </w:r>
      <w:r w:rsidRPr="00C14009">
        <w:rPr>
          <w:rFonts w:ascii="Arial" w:hAnsi="Arial" w:cs="Arial"/>
          <w:i/>
          <w:iCs/>
        </w:rPr>
        <w:t>.</w:t>
      </w:r>
    </w:p>
    <w:p w:rsidR="00FE3494" w:rsidRPr="00C14009" w:rsidRDefault="00FE3494">
      <w:pPr>
        <w:rPr>
          <w:rFonts w:ascii="Times New Roman" w:hAnsi="Times New Roman" w:cs="Times New Roman"/>
          <w:sz w:val="26"/>
          <w:szCs w:val="26"/>
        </w:rPr>
      </w:pPr>
    </w:p>
    <w:p w:rsidR="00B87A46" w:rsidRPr="00C14009" w:rsidRDefault="00C14009" w:rsidP="00C140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4009">
        <w:rPr>
          <w:rFonts w:ascii="Times New Roman" w:hAnsi="Times New Roman" w:cs="Times New Roman"/>
          <w:sz w:val="26"/>
          <w:szCs w:val="26"/>
        </w:rPr>
        <w:t>Литература:</w:t>
      </w:r>
    </w:p>
    <w:p w:rsidR="00C14009" w:rsidRPr="00C14009" w:rsidRDefault="00C14009" w:rsidP="00C1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1.Васильева Н.В. Клинико-психологическое исследование агрессивности человека: </w:t>
      </w:r>
      <w:proofErr w:type="spellStart"/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Дисс</w:t>
      </w:r>
      <w:proofErr w:type="spellEnd"/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.... канд. </w:t>
      </w:r>
      <w:proofErr w:type="spellStart"/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</w:t>
      </w:r>
      <w:proofErr w:type="spellEnd"/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наук. -- СПб., 1998. - с.245 - 256.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Возрастная психология / Петрова О.О., Умнова Т.В. - Ростов-на-Дону: Феникс, 2004.- с. 218 - 220.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</w:t>
      </w:r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Егошкин</w:t>
      </w:r>
      <w:proofErr w:type="spellEnd"/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 Диагностика и коррекция агрессивного поведения у детей дошкольного возраста (На сравн. материале </w:t>
      </w:r>
      <w:proofErr w:type="spellStart"/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</w:t>
      </w:r>
      <w:proofErr w:type="spellEnd"/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детей, воспитывающихся в дет. доме и в семье): </w:t>
      </w:r>
      <w:proofErr w:type="spellStart"/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</w:t>
      </w:r>
      <w:proofErr w:type="spellEnd"/>
      <w:r w:rsidRPr="00C1400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канд. психол. наук. -- М., 1995. - c.15 - 22.</w:t>
      </w:r>
    </w:p>
    <w:p w:rsidR="00C14009" w:rsidRDefault="00C14009"/>
    <w:p w:rsidR="00FE3494" w:rsidRDefault="00FE3494"/>
    <w:p w:rsidR="00FE3494" w:rsidRDefault="00FE3494"/>
    <w:p w:rsidR="00FE3494" w:rsidRDefault="00FE3494" w:rsidP="00FE3494">
      <w:r w:rsidRPr="00FE34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E34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sectPr w:rsidR="00FE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5D6"/>
    <w:multiLevelType w:val="multilevel"/>
    <w:tmpl w:val="CB34F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E438F"/>
    <w:multiLevelType w:val="multilevel"/>
    <w:tmpl w:val="EAA6A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07B24"/>
    <w:multiLevelType w:val="multilevel"/>
    <w:tmpl w:val="BBF2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F46EE"/>
    <w:multiLevelType w:val="multilevel"/>
    <w:tmpl w:val="BF32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96609"/>
    <w:multiLevelType w:val="multilevel"/>
    <w:tmpl w:val="7DB0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0295D"/>
    <w:multiLevelType w:val="multilevel"/>
    <w:tmpl w:val="070A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10E04"/>
    <w:multiLevelType w:val="hybridMultilevel"/>
    <w:tmpl w:val="B7CED374"/>
    <w:lvl w:ilvl="0" w:tplc="1ED0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7F4202"/>
    <w:multiLevelType w:val="multilevel"/>
    <w:tmpl w:val="F55E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33A43"/>
    <w:multiLevelType w:val="multilevel"/>
    <w:tmpl w:val="DA2C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3828FF"/>
    <w:multiLevelType w:val="multilevel"/>
    <w:tmpl w:val="ECA8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E2B6F"/>
    <w:multiLevelType w:val="multilevel"/>
    <w:tmpl w:val="E16E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56D5B"/>
    <w:multiLevelType w:val="multilevel"/>
    <w:tmpl w:val="346C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72805"/>
    <w:multiLevelType w:val="multilevel"/>
    <w:tmpl w:val="0BAA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50360"/>
    <w:multiLevelType w:val="multilevel"/>
    <w:tmpl w:val="6640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6637D"/>
    <w:multiLevelType w:val="multilevel"/>
    <w:tmpl w:val="034CF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56A3E"/>
    <w:multiLevelType w:val="hybridMultilevel"/>
    <w:tmpl w:val="5130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C43EE"/>
    <w:multiLevelType w:val="multilevel"/>
    <w:tmpl w:val="AD90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72E31"/>
    <w:multiLevelType w:val="multilevel"/>
    <w:tmpl w:val="B04A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303D3"/>
    <w:multiLevelType w:val="multilevel"/>
    <w:tmpl w:val="DC40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621C9"/>
    <w:multiLevelType w:val="multilevel"/>
    <w:tmpl w:val="90C6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758E8"/>
    <w:multiLevelType w:val="multilevel"/>
    <w:tmpl w:val="127E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9"/>
  </w:num>
  <w:num w:numId="5">
    <w:abstractNumId w:val="10"/>
  </w:num>
  <w:num w:numId="6">
    <w:abstractNumId w:val="20"/>
  </w:num>
  <w:num w:numId="7">
    <w:abstractNumId w:val="2"/>
  </w:num>
  <w:num w:numId="8">
    <w:abstractNumId w:val="8"/>
  </w:num>
  <w:num w:numId="9">
    <w:abstractNumId w:val="14"/>
  </w:num>
  <w:num w:numId="10">
    <w:abstractNumId w:val="17"/>
  </w:num>
  <w:num w:numId="11">
    <w:abstractNumId w:val="1"/>
  </w:num>
  <w:num w:numId="12">
    <w:abstractNumId w:val="4"/>
  </w:num>
  <w:num w:numId="13">
    <w:abstractNumId w:val="9"/>
  </w:num>
  <w:num w:numId="14">
    <w:abstractNumId w:val="3"/>
  </w:num>
  <w:num w:numId="15">
    <w:abstractNumId w:val="5"/>
  </w:num>
  <w:num w:numId="16">
    <w:abstractNumId w:val="0"/>
  </w:num>
  <w:num w:numId="17">
    <w:abstractNumId w:val="13"/>
  </w:num>
  <w:num w:numId="18">
    <w:abstractNumId w:val="7"/>
  </w:num>
  <w:num w:numId="19">
    <w:abstractNumId w:val="15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D"/>
    <w:rsid w:val="00084453"/>
    <w:rsid w:val="00191F28"/>
    <w:rsid w:val="002939E2"/>
    <w:rsid w:val="002D0F36"/>
    <w:rsid w:val="00361779"/>
    <w:rsid w:val="003D41A0"/>
    <w:rsid w:val="00461E96"/>
    <w:rsid w:val="00570578"/>
    <w:rsid w:val="00664203"/>
    <w:rsid w:val="0071688E"/>
    <w:rsid w:val="008831BA"/>
    <w:rsid w:val="009C0184"/>
    <w:rsid w:val="00A21394"/>
    <w:rsid w:val="00A31B1A"/>
    <w:rsid w:val="00A7278D"/>
    <w:rsid w:val="00A81F64"/>
    <w:rsid w:val="00B87A46"/>
    <w:rsid w:val="00C101C8"/>
    <w:rsid w:val="00C14009"/>
    <w:rsid w:val="00C422C4"/>
    <w:rsid w:val="00DA3E2F"/>
    <w:rsid w:val="00F15EC3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221D"/>
  <w15:chartTrackingRefBased/>
  <w15:docId w15:val="{55E86617-5DB9-4371-B8D2-0BE8EACD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42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2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88E"/>
    <w:rPr>
      <w:b/>
      <w:bCs/>
    </w:rPr>
  </w:style>
  <w:style w:type="character" w:styleId="a5">
    <w:name w:val="Hyperlink"/>
    <w:basedOn w:val="a0"/>
    <w:uiPriority w:val="99"/>
    <w:semiHidden/>
    <w:unhideWhenUsed/>
    <w:rsid w:val="00716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int">
    <w:name w:val="hint"/>
    <w:basedOn w:val="a"/>
    <w:rsid w:val="00C4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22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1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c-title">
    <w:name w:val="kc-title"/>
    <w:basedOn w:val="a0"/>
    <w:rsid w:val="00A21394"/>
  </w:style>
  <w:style w:type="paragraph" w:styleId="a6">
    <w:name w:val="List Paragraph"/>
    <w:basedOn w:val="a"/>
    <w:uiPriority w:val="34"/>
    <w:qFormat/>
    <w:rsid w:val="009C0184"/>
    <w:pPr>
      <w:ind w:left="720"/>
      <w:contextualSpacing/>
    </w:pPr>
  </w:style>
  <w:style w:type="table" w:styleId="a7">
    <w:name w:val="Table Grid"/>
    <w:basedOn w:val="a1"/>
    <w:uiPriority w:val="39"/>
    <w:rsid w:val="00B8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8419">
          <w:marLeft w:val="0"/>
          <w:marRight w:val="189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31" w:color="E4E4E4"/>
          </w:divBdr>
          <w:divsChild>
            <w:div w:id="712849906">
              <w:marLeft w:val="0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0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5486">
                  <w:marLeft w:val="0"/>
                  <w:marRight w:val="0"/>
                  <w:marTop w:val="0"/>
                  <w:marBottom w:val="0"/>
                  <w:divBdr>
                    <w:top w:val="dashed" w:sz="12" w:space="8" w:color="808080"/>
                    <w:left w:val="dashed" w:sz="12" w:space="23" w:color="808080"/>
                    <w:bottom w:val="dashed" w:sz="12" w:space="0" w:color="808080"/>
                    <w:right w:val="dashed" w:sz="12" w:space="15" w:color="808080"/>
                  </w:divBdr>
                </w:div>
                <w:div w:id="1803575204">
                  <w:blockQuote w:val="1"/>
                  <w:marLeft w:val="450"/>
                  <w:marRight w:val="450"/>
                  <w:marTop w:val="450"/>
                  <w:marBottom w:val="450"/>
                  <w:divBdr>
                    <w:top w:val="single" w:sz="12" w:space="15" w:color="5DB0C6"/>
                    <w:left w:val="single" w:sz="12" w:space="31" w:color="5DB0C6"/>
                    <w:bottom w:val="single" w:sz="12" w:space="15" w:color="5DB0C6"/>
                    <w:right w:val="single" w:sz="12" w:space="15" w:color="5DB0C6"/>
                  </w:divBdr>
                </w:div>
              </w:divsChild>
            </w:div>
          </w:divsChild>
        </w:div>
      </w:divsChild>
    </w:div>
    <w:div w:id="1849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</dc:creator>
  <cp:keywords/>
  <dc:description/>
  <cp:lastModifiedBy>ss11</cp:lastModifiedBy>
  <cp:revision>3</cp:revision>
  <dcterms:created xsi:type="dcterms:W3CDTF">2021-05-21T08:19:00Z</dcterms:created>
  <dcterms:modified xsi:type="dcterms:W3CDTF">2021-05-21T11:58:00Z</dcterms:modified>
</cp:coreProperties>
</file>